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1E" w:rsidRPr="003D58D0" w:rsidRDefault="00301C1E">
      <w:pPr>
        <w:ind w:right="-284"/>
        <w:rPr>
          <w:rFonts w:ascii="Fira Sans" w:hAnsi="Fira Sans" w:cs="Times New Roman"/>
          <w:b/>
          <w:bCs/>
          <w:sz w:val="22"/>
          <w:szCs w:val="22"/>
        </w:rPr>
      </w:pPr>
      <w:r w:rsidRPr="003D58D0">
        <w:rPr>
          <w:rFonts w:ascii="Fira Sans" w:hAnsi="Fira Sans" w:cs="Times New Roman"/>
          <w:b/>
          <w:bCs/>
          <w:sz w:val="22"/>
          <w:szCs w:val="22"/>
        </w:rPr>
        <w:t>Ermittlung der Ersatzpflanzung entsprechend der Bedeutung der zu beseitigenden Straßenbäume im Sinne des Schutz</w:t>
      </w:r>
      <w:r w:rsidRPr="003D58D0">
        <w:rPr>
          <w:rFonts w:ascii="Fira Sans" w:hAnsi="Fira Sans" w:cs="Times New Roman"/>
          <w:b/>
          <w:bCs/>
          <w:sz w:val="22"/>
          <w:szCs w:val="22"/>
        </w:rPr>
        <w:softHyphen/>
        <w:t>zweckes dieser Satzung</w:t>
      </w:r>
    </w:p>
    <w:p w:rsidR="00301C1E" w:rsidRPr="003D58D0" w:rsidRDefault="00301C1E">
      <w:pPr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3D58D0">
        <w:rPr>
          <w:rFonts w:ascii="Fira Sans" w:hAnsi="Fira Sans" w:cs="Times New Roman"/>
          <w:b/>
          <w:bCs/>
          <w:sz w:val="22"/>
          <w:szCs w:val="22"/>
        </w:rPr>
        <w:t>1.</w:t>
      </w:r>
      <w:r w:rsidRPr="003D58D0">
        <w:rPr>
          <w:rFonts w:ascii="Fira Sans" w:hAnsi="Fira Sans" w:cs="Times New Roman"/>
          <w:b/>
          <w:bCs/>
          <w:sz w:val="22"/>
          <w:szCs w:val="22"/>
        </w:rPr>
        <w:tab/>
        <w:t>Bewertungsschema</w:t>
      </w:r>
    </w:p>
    <w:p w:rsidR="00301C1E" w:rsidRPr="003D58D0" w:rsidRDefault="00301C1E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546"/>
        <w:gridCol w:w="1546"/>
        <w:gridCol w:w="1546"/>
        <w:gridCol w:w="1546"/>
      </w:tblGrid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6180" w:type="dxa"/>
            <w:gridSpan w:val="4"/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Ausprägung des Bewertungsmerkmals</w:t>
            </w: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Bewertungsmerkmal</w:t>
            </w: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proofErr w:type="spellStart"/>
            <w:r w:rsidRPr="003D58D0">
              <w:rPr>
                <w:rFonts w:ascii="Fira Sans" w:hAnsi="Fira Sans" w:cs="Times New Roman"/>
                <w:sz w:val="22"/>
                <w:szCs w:val="22"/>
              </w:rPr>
              <w:t>unrelevant</w:t>
            </w:r>
            <w:proofErr w:type="spellEnd"/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gering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mittel</w:t>
            </w:r>
          </w:p>
        </w:tc>
        <w:tc>
          <w:tcPr>
            <w:tcW w:w="1546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hoch</w:t>
            </w:r>
          </w:p>
        </w:tc>
      </w:tr>
      <w:tr w:rsidR="00301C1E" w:rsidRPr="003D58D0">
        <w:tc>
          <w:tcPr>
            <w:tcW w:w="3615" w:type="dxa"/>
            <w:tcBorders>
              <w:bottom w:val="single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(0 Punkte)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(1 Punkt)</w:t>
            </w:r>
          </w:p>
        </w:tc>
        <w:tc>
          <w:tcPr>
            <w:tcW w:w="1546" w:type="dxa"/>
            <w:tcBorders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(2 Punkte)</w:t>
            </w:r>
          </w:p>
        </w:tc>
        <w:tc>
          <w:tcPr>
            <w:tcW w:w="1546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(3 Punkte)</w:t>
            </w: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1.</w:t>
            </w: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Stammumfang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–</w:t>
            </w: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2.</w:t>
            </w: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Arttypischer Habitus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3.</w:t>
            </w: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Erhaltungszustand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4.</w:t>
            </w: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Beitrag zur Freiraumqualität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5.</w:t>
            </w: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Biotopwert</w:t>
            </w:r>
          </w:p>
        </w:tc>
        <w:tc>
          <w:tcPr>
            <w:tcW w:w="154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  <w:tr w:rsidR="00301C1E" w:rsidRPr="003D58D0">
        <w:tc>
          <w:tcPr>
            <w:tcW w:w="3615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284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6180" w:type="dxa"/>
            <w:gridSpan w:val="4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63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ab/>
              <w:t>Gesamtpunktzahl:</w:t>
            </w:r>
          </w:p>
        </w:tc>
      </w:tr>
    </w:tbl>
    <w:p w:rsidR="00301C1E" w:rsidRPr="003D58D0" w:rsidRDefault="00301C1E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tabs>
          <w:tab w:val="left" w:pos="2268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b/>
          <w:bCs/>
          <w:sz w:val="22"/>
          <w:szCs w:val="22"/>
        </w:rPr>
      </w:pPr>
      <w:r w:rsidRPr="003D58D0">
        <w:rPr>
          <w:rFonts w:ascii="Fira Sans" w:hAnsi="Fira Sans" w:cs="Times New Roman"/>
          <w:b/>
          <w:bCs/>
          <w:sz w:val="22"/>
          <w:szCs w:val="22"/>
        </w:rPr>
        <w:t>2.</w:t>
      </w:r>
      <w:r w:rsidRPr="003D58D0">
        <w:rPr>
          <w:rFonts w:ascii="Fira Sans" w:hAnsi="Fira Sans" w:cs="Times New Roman"/>
          <w:b/>
          <w:bCs/>
          <w:sz w:val="22"/>
          <w:szCs w:val="22"/>
        </w:rPr>
        <w:tab/>
        <w:t>Ersatzleistungen</w:t>
      </w:r>
    </w:p>
    <w:p w:rsidR="00301C1E" w:rsidRPr="003D58D0" w:rsidRDefault="00301C1E">
      <w:pPr>
        <w:tabs>
          <w:tab w:val="left" w:pos="2835"/>
          <w:tab w:val="left" w:pos="5529"/>
        </w:tabs>
        <w:ind w:left="284" w:hanging="284"/>
        <w:jc w:val="both"/>
        <w:rPr>
          <w:rFonts w:ascii="Fira Sans" w:hAnsi="Fira Sans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567"/>
        <w:gridCol w:w="2410"/>
        <w:gridCol w:w="2125"/>
      </w:tblGrid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Gesamtwert des zu beseitigenden Baums (Punkte)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Anzahl der zu pflanzenden Ersatzbäume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Gesamtwert des zu beseitigenden Baums (Punkte)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Anzahl der zu pflanzenden Ersatzbäume</w:t>
            </w:r>
          </w:p>
        </w:tc>
      </w:tr>
      <w:tr w:rsidR="00301C1E" w:rsidRPr="003D58D0">
        <w:tc>
          <w:tcPr>
            <w:tcW w:w="2481" w:type="dxa"/>
            <w:tcBorders>
              <w:top w:val="single" w:sz="6" w:space="0" w:color="auto"/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397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2</w:t>
            </w:r>
          </w:p>
        </w:tc>
      </w:tr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397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12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2</w:t>
            </w:r>
          </w:p>
        </w:tc>
      </w:tr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397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13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3</w:t>
            </w:r>
          </w:p>
        </w:tc>
      </w:tr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397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14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3</w:t>
            </w:r>
          </w:p>
        </w:tc>
      </w:tr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ind w:left="397" w:hanging="284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15</w:t>
            </w: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3</w:t>
            </w:r>
          </w:p>
        </w:tc>
      </w:tr>
      <w:tr w:rsidR="00301C1E" w:rsidRPr="003D58D0">
        <w:tc>
          <w:tcPr>
            <w:tcW w:w="2481" w:type="dxa"/>
            <w:tcBorders>
              <w:righ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  <w:r w:rsidRPr="003D58D0">
              <w:rPr>
                <w:rFonts w:ascii="Fira Sans" w:hAnsi="Fira Sans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left w:val="single" w:sz="6" w:space="0" w:color="auto"/>
            </w:tcBorders>
          </w:tcPr>
          <w:p w:rsidR="00301C1E" w:rsidRPr="003D58D0" w:rsidRDefault="00301C1E">
            <w:pPr>
              <w:tabs>
                <w:tab w:val="left" w:pos="2268"/>
              </w:tabs>
              <w:spacing w:before="40" w:after="40"/>
              <w:jc w:val="both"/>
              <w:rPr>
                <w:rFonts w:ascii="Fira Sans" w:hAnsi="Fira Sans" w:cs="Times New Roman"/>
                <w:sz w:val="22"/>
                <w:szCs w:val="22"/>
              </w:rPr>
            </w:pPr>
          </w:p>
        </w:tc>
      </w:tr>
    </w:tbl>
    <w:p w:rsidR="00301C1E" w:rsidRPr="003D58D0" w:rsidRDefault="00301C1E">
      <w:pPr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spacing w:after="120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spacing w:after="120"/>
        <w:jc w:val="both"/>
        <w:rPr>
          <w:rFonts w:ascii="Fira Sans" w:hAnsi="Fira Sans" w:cs="Times New Roman"/>
          <w:sz w:val="22"/>
          <w:szCs w:val="22"/>
        </w:rPr>
      </w:pPr>
    </w:p>
    <w:p w:rsidR="00301C1E" w:rsidRPr="003D58D0" w:rsidRDefault="00301C1E">
      <w:pPr>
        <w:spacing w:after="120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>Erläuterungen:</w:t>
      </w:r>
    </w:p>
    <w:p w:rsidR="00301C1E" w:rsidRPr="003D58D0" w:rsidRDefault="00301C1E" w:rsidP="00301C1E">
      <w:pPr>
        <w:numPr>
          <w:ilvl w:val="0"/>
          <w:numId w:val="1"/>
        </w:numPr>
        <w:tabs>
          <w:tab w:val="left" w:pos="2835"/>
          <w:tab w:val="left" w:pos="5529"/>
        </w:tabs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 xml:space="preserve">Der Stammumfang berücksichtigt vor allem das Alter, er wird folgendermaßen eingestuft (Ausprägung): gering = unter 0,75 Meter; mittel = 0,75 </w:t>
      </w:r>
      <w:r w:rsidR="003D58D0">
        <w:rPr>
          <w:rFonts w:ascii="Fira Sans" w:hAnsi="Fira Sans" w:cs="Times New Roman"/>
          <w:sz w:val="22"/>
          <w:szCs w:val="22"/>
        </w:rPr>
        <w:t>-</w:t>
      </w:r>
      <w:r w:rsidRPr="003D58D0">
        <w:rPr>
          <w:rFonts w:ascii="Fira Sans" w:hAnsi="Fira Sans" w:cs="Times New Roman"/>
          <w:sz w:val="22"/>
          <w:szCs w:val="22"/>
        </w:rPr>
        <w:t xml:space="preserve"> 1,50 Meter; hoch = über 1,50 Meter.</w:t>
      </w:r>
    </w:p>
    <w:p w:rsidR="00301C1E" w:rsidRPr="003D58D0" w:rsidRDefault="00301C1E" w:rsidP="00301C1E">
      <w:pPr>
        <w:numPr>
          <w:ilvl w:val="0"/>
          <w:numId w:val="1"/>
        </w:numPr>
        <w:tabs>
          <w:tab w:val="left" w:pos="2835"/>
          <w:tab w:val="left" w:pos="5529"/>
        </w:tabs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>Der Habitus bewertet die arttypischen Möglichkeiten des biologisch aktiven Kronenvolumens.</w:t>
      </w:r>
    </w:p>
    <w:p w:rsidR="00301C1E" w:rsidRPr="003D58D0" w:rsidRDefault="00301C1E" w:rsidP="00301C1E">
      <w:pPr>
        <w:numPr>
          <w:ilvl w:val="0"/>
          <w:numId w:val="1"/>
        </w:numPr>
        <w:tabs>
          <w:tab w:val="left" w:pos="2835"/>
          <w:tab w:val="left" w:pos="5529"/>
        </w:tabs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>Unter Erhaltungszustand werden die Vitalität und der aktuelle Zustand zusammengefasst.</w:t>
      </w:r>
    </w:p>
    <w:p w:rsidR="00301C1E" w:rsidRPr="003D58D0" w:rsidRDefault="00301C1E" w:rsidP="00301C1E">
      <w:pPr>
        <w:numPr>
          <w:ilvl w:val="0"/>
          <w:numId w:val="1"/>
        </w:numPr>
        <w:tabs>
          <w:tab w:val="left" w:pos="2835"/>
          <w:tab w:val="left" w:pos="5529"/>
        </w:tabs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>Die Freiraumqualität bewertet den Beitrag des Baumes zur räumlich gestalterischen Qualität des konkreten Standorts.</w:t>
      </w:r>
    </w:p>
    <w:p w:rsidR="00301C1E" w:rsidRPr="003D58D0" w:rsidRDefault="00301C1E" w:rsidP="00301C1E">
      <w:pPr>
        <w:numPr>
          <w:ilvl w:val="0"/>
          <w:numId w:val="1"/>
        </w:numPr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 xml:space="preserve">Der Biotopwert berücksichtigt die Bedeutung oder Eignung, z. B. als Niststätte, Zufluchtsort, Nahrungsquelle o. </w:t>
      </w:r>
      <w:r w:rsidR="003E3CF8" w:rsidRPr="003D58D0">
        <w:rPr>
          <w:rFonts w:ascii="Fira Sans" w:hAnsi="Fira Sans" w:cs="Times New Roman"/>
          <w:sz w:val="22"/>
          <w:szCs w:val="22"/>
        </w:rPr>
        <w:t>Ä</w:t>
      </w:r>
      <w:r w:rsidRPr="003D58D0">
        <w:rPr>
          <w:rFonts w:ascii="Fira Sans" w:hAnsi="Fira Sans" w:cs="Times New Roman"/>
          <w:sz w:val="22"/>
          <w:szCs w:val="22"/>
        </w:rPr>
        <w:t>., für die heimische Fauna.</w:t>
      </w:r>
    </w:p>
    <w:p w:rsidR="00301C1E" w:rsidRPr="003D58D0" w:rsidRDefault="00301C1E" w:rsidP="00301C1E">
      <w:pPr>
        <w:numPr>
          <w:ilvl w:val="0"/>
          <w:numId w:val="1"/>
        </w:numPr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lastRenderedPageBreak/>
        <w:t>Jeder beantragte Baum wird einzeln bewertet und ersetzt. Für den Ersatz mehrstämmiger Bäume wird der Stammumfang für jeden Einzelstamm ermittelt, die übrigen Merkmale (Habitus bis Biotopwert) für alle Stäm</w:t>
      </w:r>
      <w:r w:rsidRPr="003D58D0">
        <w:rPr>
          <w:rFonts w:ascii="Fira Sans" w:hAnsi="Fira Sans" w:cs="Times New Roman"/>
          <w:sz w:val="22"/>
          <w:szCs w:val="22"/>
        </w:rPr>
        <w:softHyphen/>
        <w:t>me gemein</w:t>
      </w:r>
      <w:r w:rsidRPr="003D58D0">
        <w:rPr>
          <w:rFonts w:ascii="Fira Sans" w:hAnsi="Fira Sans" w:cs="Times New Roman"/>
          <w:sz w:val="22"/>
          <w:szCs w:val="22"/>
        </w:rPr>
        <w:softHyphen/>
        <w:t>sam (Ersatz: 15 bis 18 Punkte = 3fach, 19 Punkte als 15 + 4 = 4fach, 23 Punkte als 15 + 8 = 4fach etc.).</w:t>
      </w:r>
    </w:p>
    <w:p w:rsidR="00301C1E" w:rsidRPr="003D58D0" w:rsidRDefault="00301C1E">
      <w:pPr>
        <w:spacing w:after="120"/>
        <w:ind w:left="284" w:hanging="284"/>
        <w:jc w:val="both"/>
        <w:rPr>
          <w:rFonts w:ascii="Fira Sans" w:hAnsi="Fira Sans" w:cs="Times New Roman"/>
          <w:sz w:val="22"/>
          <w:szCs w:val="22"/>
        </w:rPr>
      </w:pPr>
      <w:r w:rsidRPr="003D58D0">
        <w:rPr>
          <w:rFonts w:ascii="Fira Sans" w:hAnsi="Fira Sans" w:cs="Times New Roman"/>
          <w:sz w:val="22"/>
          <w:szCs w:val="22"/>
        </w:rPr>
        <w:t>–</w:t>
      </w:r>
      <w:r w:rsidRPr="003D58D0">
        <w:rPr>
          <w:rFonts w:ascii="Fira Sans" w:hAnsi="Fira Sans" w:cs="Times New Roman"/>
          <w:sz w:val="22"/>
          <w:szCs w:val="22"/>
        </w:rPr>
        <w:tab/>
        <w:t xml:space="preserve">Ersatzbäume sind in anerkannter Baumschulqualität im Stammumfang von 0,18 - 0,20 Meter mit Bodenaustausch und Belüftung, entsprechender Verankerung sowie ggf. </w:t>
      </w:r>
      <w:proofErr w:type="spellStart"/>
      <w:r w:rsidRPr="003D58D0">
        <w:rPr>
          <w:rFonts w:ascii="Fira Sans" w:hAnsi="Fira Sans" w:cs="Times New Roman"/>
          <w:sz w:val="22"/>
          <w:szCs w:val="22"/>
        </w:rPr>
        <w:t>Baumrost</w:t>
      </w:r>
      <w:proofErr w:type="spellEnd"/>
      <w:r w:rsidRPr="003D58D0">
        <w:rPr>
          <w:rFonts w:ascii="Fira Sans" w:hAnsi="Fira Sans" w:cs="Times New Roman"/>
          <w:sz w:val="22"/>
          <w:szCs w:val="22"/>
        </w:rPr>
        <w:t xml:space="preserve"> und/oder </w:t>
      </w:r>
      <w:r w:rsidRPr="003D58D0">
        <w:rPr>
          <w:rFonts w:ascii="Fira Sans" w:hAnsi="Fira Sans" w:cs="Times New Roman"/>
          <w:sz w:val="22"/>
          <w:szCs w:val="22"/>
        </w:rPr>
        <w:noBreakHyphen/>
      </w:r>
      <w:proofErr w:type="spellStart"/>
      <w:r w:rsidRPr="003D58D0">
        <w:rPr>
          <w:rFonts w:ascii="Fira Sans" w:hAnsi="Fira Sans" w:cs="Times New Roman"/>
          <w:sz w:val="22"/>
          <w:szCs w:val="22"/>
        </w:rPr>
        <w:t>schutz</w:t>
      </w:r>
      <w:proofErr w:type="spellEnd"/>
      <w:r w:rsidRPr="003D58D0">
        <w:rPr>
          <w:rFonts w:ascii="Fira Sans" w:hAnsi="Fira Sans" w:cs="Times New Roman"/>
          <w:sz w:val="22"/>
          <w:szCs w:val="22"/>
        </w:rPr>
        <w:t xml:space="preserve"> zu pflanzen oder mit einer den Pflanzkosten, Kosten von </w:t>
      </w:r>
      <w:proofErr w:type="spellStart"/>
      <w:r w:rsidRPr="003D58D0">
        <w:rPr>
          <w:rFonts w:ascii="Fira Sans" w:hAnsi="Fira Sans" w:cs="Times New Roman"/>
          <w:sz w:val="22"/>
          <w:szCs w:val="22"/>
        </w:rPr>
        <w:t>Anwuchspflege</w:t>
      </w:r>
      <w:proofErr w:type="spellEnd"/>
      <w:r w:rsidRPr="003D58D0">
        <w:rPr>
          <w:rFonts w:ascii="Fira Sans" w:hAnsi="Fira Sans" w:cs="Times New Roman"/>
          <w:sz w:val="22"/>
          <w:szCs w:val="22"/>
        </w:rPr>
        <w:t xml:space="preserve"> und -zeit entsprechenden Ausgleichszahlung nach Anlage 2 a an die Hanse</w:t>
      </w:r>
      <w:r w:rsidR="003D58D0">
        <w:rPr>
          <w:rFonts w:ascii="Fira Sans" w:hAnsi="Fira Sans" w:cs="Times New Roman"/>
          <w:sz w:val="22"/>
          <w:szCs w:val="22"/>
        </w:rPr>
        <w:t>- und Universitäts</w:t>
      </w:r>
      <w:r w:rsidRPr="003D58D0">
        <w:rPr>
          <w:rFonts w:ascii="Fira Sans" w:hAnsi="Fira Sans" w:cs="Times New Roman"/>
          <w:sz w:val="22"/>
          <w:szCs w:val="22"/>
        </w:rPr>
        <w:t>stadt Rostock abzulösen.</w:t>
      </w:r>
    </w:p>
    <w:p w:rsidR="00301C1E" w:rsidRPr="003D58D0" w:rsidRDefault="00301C1E">
      <w:pPr>
        <w:rPr>
          <w:rFonts w:ascii="Fira Sans" w:hAnsi="Fira Sans" w:cs="Times New Roman"/>
          <w:sz w:val="22"/>
          <w:szCs w:val="22"/>
        </w:rPr>
      </w:pPr>
    </w:p>
    <w:sectPr w:rsidR="00301C1E" w:rsidRPr="003D58D0" w:rsidSect="003E3C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701" w:right="1134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67F" w:rsidRDefault="00E5767F">
      <w:r>
        <w:separator/>
      </w:r>
    </w:p>
  </w:endnote>
  <w:endnote w:type="continuationSeparator" w:id="0">
    <w:p w:rsidR="00E5767F" w:rsidRDefault="00E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72" w:rsidRDefault="004B592B" w:rsidP="00890072">
    <w:pPr>
      <w:jc w:val="right"/>
    </w:pPr>
    <w:r w:rsidRPr="00E3516F">
      <w:rPr>
        <w:rFonts w:ascii="Fira Sans" w:hAnsi="Fira Sans" w:cs="Times New Roman"/>
        <w:sz w:val="18"/>
        <w:szCs w:val="18"/>
      </w:rPr>
      <w:t xml:space="preserve">ORS </w:t>
    </w:r>
    <w:r w:rsidRPr="00E3516F">
      <w:rPr>
        <w:rFonts w:ascii="Fira Sans" w:hAnsi="Fira Sans" w:cs="Times New Roman"/>
        <w:sz w:val="18"/>
        <w:szCs w:val="18"/>
      </w:rPr>
      <w:fldChar w:fldCharType="begin"/>
    </w:r>
    <w:r w:rsidRPr="00E3516F">
      <w:rPr>
        <w:rFonts w:ascii="Fira Sans" w:hAnsi="Fira Sans" w:cs="Times New Roman"/>
        <w:sz w:val="18"/>
        <w:szCs w:val="18"/>
      </w:rPr>
      <w:instrText xml:space="preserve"> FILENAME  \* MERGEFORMAT </w:instrText>
    </w:r>
    <w:r w:rsidRPr="00E3516F">
      <w:rPr>
        <w:rFonts w:ascii="Fira Sans" w:hAnsi="Fira Sans" w:cs="Times New Roman"/>
        <w:sz w:val="18"/>
        <w:szCs w:val="18"/>
      </w:rPr>
      <w:fldChar w:fldCharType="separate"/>
    </w:r>
    <w:r w:rsidR="003E3CF8">
      <w:rPr>
        <w:rFonts w:ascii="Fira Sans" w:hAnsi="Fira Sans" w:cs="Times New Roman"/>
        <w:noProof/>
        <w:sz w:val="18"/>
        <w:szCs w:val="18"/>
      </w:rPr>
      <w:t>7_46_A1A(P002118094).DOCX</w:t>
    </w:r>
    <w:r w:rsidRPr="00E3516F">
      <w:rPr>
        <w:rFonts w:ascii="Fira Sans" w:hAnsi="Fira Sans" w:cs="Times New Roman"/>
        <w:sz w:val="18"/>
        <w:szCs w:val="18"/>
      </w:rPr>
      <w:fldChar w:fldCharType="end"/>
    </w:r>
    <w:r w:rsidRPr="00E3516F">
      <w:rPr>
        <w:rFonts w:ascii="Fira Sans" w:hAnsi="Fira Sans" w:cs="Times New Roman"/>
        <w:sz w:val="18"/>
        <w:szCs w:val="18"/>
      </w:rPr>
      <w:t xml:space="preserve"> -</w:t>
    </w:r>
    <w:r>
      <w:rPr>
        <w:rFonts w:ascii="Fira Sans" w:hAnsi="Fira Sans" w:cs="Times New Roman"/>
        <w:sz w:val="18"/>
        <w:szCs w:val="18"/>
      </w:rPr>
      <w:t>3</w:t>
    </w:r>
    <w:r w:rsidRPr="00E3516F">
      <w:rPr>
        <w:rFonts w:ascii="Fira Sans" w:hAnsi="Fira Sans" w:cs="Times New Roman"/>
        <w:sz w:val="18"/>
        <w:szCs w:val="18"/>
      </w:rPr>
      <w:t xml:space="preserve">- S. </w:t>
    </w:r>
    <w:r w:rsidRPr="00E3516F">
      <w:rPr>
        <w:rFonts w:ascii="Fira Sans" w:hAnsi="Fira Sans" w:cs="Times New Roman"/>
        <w:sz w:val="18"/>
        <w:szCs w:val="18"/>
      </w:rPr>
      <w:fldChar w:fldCharType="begin"/>
    </w:r>
    <w:r w:rsidRPr="00E3516F">
      <w:rPr>
        <w:rFonts w:ascii="Fira Sans" w:hAnsi="Fira Sans" w:cs="Times New Roman"/>
        <w:sz w:val="18"/>
        <w:szCs w:val="18"/>
      </w:rPr>
      <w:instrText xml:space="preserve"> PAGE  \* MERGEFORMAT </w:instrText>
    </w:r>
    <w:r w:rsidRPr="00E3516F">
      <w:rPr>
        <w:rFonts w:ascii="Fira Sans" w:hAnsi="Fira Sans" w:cs="Times New Roman"/>
        <w:sz w:val="18"/>
        <w:szCs w:val="18"/>
      </w:rPr>
      <w:fldChar w:fldCharType="separate"/>
    </w:r>
    <w:r w:rsidR="00890072">
      <w:rPr>
        <w:rFonts w:ascii="Fira Sans" w:hAnsi="Fira Sans" w:cs="Times New Roman"/>
        <w:noProof/>
        <w:sz w:val="18"/>
        <w:szCs w:val="18"/>
      </w:rPr>
      <w:t>2</w:t>
    </w:r>
    <w:r w:rsidRPr="00E3516F">
      <w:rPr>
        <w:rFonts w:ascii="Fira Sans" w:hAnsi="Fira Sans" w:cs="Times New Roman"/>
        <w:sz w:val="18"/>
        <w:szCs w:val="18"/>
      </w:rPr>
      <w:fldChar w:fldCharType="end"/>
    </w:r>
    <w:r w:rsidRPr="00E3516F">
      <w:rPr>
        <w:rFonts w:ascii="Fira Sans" w:hAnsi="Fira Sans" w:cs="Times New Roman"/>
        <w:sz w:val="18"/>
        <w:szCs w:val="18"/>
      </w:rPr>
      <w:t>/2</w:t>
    </w:r>
  </w:p>
  <w:p w:rsidR="00890072" w:rsidRPr="004B592B" w:rsidRDefault="00890072" w:rsidP="004B592B">
    <w:pPr>
      <w:jc w:val="right"/>
      <w:rPr>
        <w:rFonts w:ascii="Fira Sans" w:hAnsi="Fira Sans"/>
      </w:rPr>
    </w:pPr>
    <w:r>
      <w:rPr>
        <w:rFonts w:ascii="Fira Sans" w:hAnsi="Fira Sans"/>
        <w:sz w:val="18"/>
        <w:szCs w:val="18"/>
      </w:rPr>
      <w:t>246. Ergänzung, 1. Dezember 2022</w:t>
    </w:r>
    <w:bookmarkStart w:id="0" w:name="_GoBack"/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72" w:rsidRDefault="008900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72" w:rsidRDefault="00301C1E" w:rsidP="00890072">
    <w:pPr>
      <w:jc w:val="right"/>
      <w:rPr>
        <w:rFonts w:ascii="Times New Roman" w:hAnsi="Times New Roman"/>
        <w:sz w:val="20"/>
        <w:szCs w:val="20"/>
      </w:rPr>
    </w:pPr>
    <w:r w:rsidRPr="00E3516F">
      <w:rPr>
        <w:rFonts w:ascii="Fira Sans" w:hAnsi="Fira Sans" w:cs="Times New Roman"/>
        <w:sz w:val="18"/>
        <w:szCs w:val="18"/>
      </w:rPr>
      <w:t xml:space="preserve">ORS </w:t>
    </w:r>
    <w:r w:rsidRPr="00E3516F">
      <w:rPr>
        <w:rFonts w:ascii="Fira Sans" w:hAnsi="Fira Sans" w:cs="Times New Roman"/>
        <w:sz w:val="18"/>
        <w:szCs w:val="18"/>
      </w:rPr>
      <w:fldChar w:fldCharType="begin"/>
    </w:r>
    <w:r w:rsidRPr="00E3516F">
      <w:rPr>
        <w:rFonts w:ascii="Fira Sans" w:hAnsi="Fira Sans" w:cs="Times New Roman"/>
        <w:sz w:val="18"/>
        <w:szCs w:val="18"/>
      </w:rPr>
      <w:instrText xml:space="preserve"> FILENAME  \* MERGEFORMAT </w:instrText>
    </w:r>
    <w:r w:rsidRPr="00E3516F">
      <w:rPr>
        <w:rFonts w:ascii="Fira Sans" w:hAnsi="Fira Sans" w:cs="Times New Roman"/>
        <w:sz w:val="18"/>
        <w:szCs w:val="18"/>
      </w:rPr>
      <w:fldChar w:fldCharType="separate"/>
    </w:r>
    <w:r w:rsidR="003E3CF8">
      <w:rPr>
        <w:rFonts w:ascii="Fira Sans" w:hAnsi="Fira Sans" w:cs="Times New Roman"/>
        <w:noProof/>
        <w:sz w:val="18"/>
        <w:szCs w:val="18"/>
      </w:rPr>
      <w:t>7_46_A1A(P002118094).DOCX</w:t>
    </w:r>
    <w:r w:rsidRPr="00E3516F">
      <w:rPr>
        <w:rFonts w:ascii="Fira Sans" w:hAnsi="Fira Sans" w:cs="Times New Roman"/>
        <w:sz w:val="18"/>
        <w:szCs w:val="18"/>
      </w:rPr>
      <w:fldChar w:fldCharType="end"/>
    </w:r>
    <w:r w:rsidRPr="00E3516F">
      <w:rPr>
        <w:rFonts w:ascii="Fira Sans" w:hAnsi="Fira Sans" w:cs="Times New Roman"/>
        <w:sz w:val="18"/>
        <w:szCs w:val="18"/>
      </w:rPr>
      <w:t xml:space="preserve"> -</w:t>
    </w:r>
    <w:r w:rsidR="00342563">
      <w:rPr>
        <w:rFonts w:ascii="Fira Sans" w:hAnsi="Fira Sans" w:cs="Times New Roman"/>
        <w:sz w:val="18"/>
        <w:szCs w:val="18"/>
      </w:rPr>
      <w:t>3</w:t>
    </w:r>
    <w:r w:rsidRPr="00E3516F">
      <w:rPr>
        <w:rFonts w:ascii="Fira Sans" w:hAnsi="Fira Sans" w:cs="Times New Roman"/>
        <w:sz w:val="18"/>
        <w:szCs w:val="18"/>
      </w:rPr>
      <w:t xml:space="preserve">- S. </w:t>
    </w:r>
    <w:r w:rsidRPr="00E3516F">
      <w:rPr>
        <w:rFonts w:ascii="Fira Sans" w:hAnsi="Fira Sans" w:cs="Times New Roman"/>
        <w:sz w:val="18"/>
        <w:szCs w:val="18"/>
      </w:rPr>
      <w:fldChar w:fldCharType="begin"/>
    </w:r>
    <w:r w:rsidRPr="00E3516F">
      <w:rPr>
        <w:rFonts w:ascii="Fira Sans" w:hAnsi="Fira Sans" w:cs="Times New Roman"/>
        <w:sz w:val="18"/>
        <w:szCs w:val="18"/>
      </w:rPr>
      <w:instrText xml:space="preserve"> PAGE  \* MERGEFORMAT </w:instrText>
    </w:r>
    <w:r w:rsidRPr="00E3516F">
      <w:rPr>
        <w:rFonts w:ascii="Fira Sans" w:hAnsi="Fira Sans" w:cs="Times New Roman"/>
        <w:sz w:val="18"/>
        <w:szCs w:val="18"/>
      </w:rPr>
      <w:fldChar w:fldCharType="separate"/>
    </w:r>
    <w:r w:rsidR="00890072">
      <w:rPr>
        <w:rFonts w:ascii="Fira Sans" w:hAnsi="Fira Sans" w:cs="Times New Roman"/>
        <w:noProof/>
        <w:sz w:val="18"/>
        <w:szCs w:val="18"/>
      </w:rPr>
      <w:t>1</w:t>
    </w:r>
    <w:r w:rsidRPr="00E3516F">
      <w:rPr>
        <w:rFonts w:ascii="Fira Sans" w:hAnsi="Fira Sans" w:cs="Times New Roman"/>
        <w:sz w:val="18"/>
        <w:szCs w:val="18"/>
      </w:rPr>
      <w:fldChar w:fldCharType="end"/>
    </w:r>
    <w:r w:rsidRPr="00E3516F">
      <w:rPr>
        <w:rFonts w:ascii="Fira Sans" w:hAnsi="Fira Sans" w:cs="Times New Roman"/>
        <w:sz w:val="18"/>
        <w:szCs w:val="18"/>
      </w:rPr>
      <w:t>/2</w:t>
    </w:r>
  </w:p>
  <w:p w:rsidR="00890072" w:rsidRDefault="00890072" w:rsidP="003E3CF8">
    <w:pPr>
      <w:jc w:val="right"/>
      <w:rPr>
        <w:i/>
        <w:iCs/>
        <w:sz w:val="22"/>
        <w:szCs w:val="22"/>
      </w:rPr>
    </w:pPr>
    <w:r>
      <w:rPr>
        <w:rFonts w:ascii="Fira Sans" w:hAnsi="Fira Sans"/>
        <w:sz w:val="18"/>
        <w:szCs w:val="18"/>
      </w:rPr>
      <w:t>246. Ergänzung, 1. Dezember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67F" w:rsidRDefault="00E5767F">
      <w:r>
        <w:separator/>
      </w:r>
    </w:p>
  </w:footnote>
  <w:footnote w:type="continuationSeparator" w:id="0">
    <w:p w:rsidR="00E5767F" w:rsidRDefault="00E5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72" w:rsidRPr="00890072" w:rsidRDefault="00890072">
    <w:pPr>
      <w:pStyle w:val="Kopfzeile"/>
      <w:rPr>
        <w:rFonts w:ascii="Fira Sans" w:hAnsi="Fira Sans"/>
        <w:b/>
        <w:sz w:val="28"/>
        <w:szCs w:val="28"/>
      </w:rPr>
    </w:pPr>
    <w:r>
      <w:rPr>
        <w:rFonts w:ascii="Fira Sans" w:hAnsi="Fira Sans"/>
        <w:b/>
        <w:sz w:val="28"/>
        <w:szCs w:val="28"/>
      </w:rPr>
      <w:t xml:space="preserve">Anlage 1 a - </w:t>
    </w:r>
    <w:r w:rsidRPr="00890072">
      <w:rPr>
        <w:rFonts w:ascii="Fira Sans" w:hAnsi="Fira Sans"/>
        <w:b/>
        <w:sz w:val="28"/>
        <w:szCs w:val="28"/>
      </w:rPr>
      <w:t>7/46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72" w:rsidRDefault="008900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1E" w:rsidRPr="00E3516F" w:rsidRDefault="00342563">
    <w:pPr>
      <w:pStyle w:val="Kopfzeile"/>
      <w:tabs>
        <w:tab w:val="clear" w:pos="4536"/>
        <w:tab w:val="clear" w:pos="9072"/>
      </w:tabs>
      <w:ind w:right="-284"/>
      <w:jc w:val="right"/>
      <w:rPr>
        <w:rFonts w:ascii="Fira Sans" w:hAnsi="Fira Sans"/>
      </w:rPr>
    </w:pPr>
    <w:r>
      <w:rPr>
        <w:rFonts w:ascii="Fira Sans" w:hAnsi="Fira Sans" w:cs="Times New Roman"/>
        <w:b/>
        <w:bCs/>
        <w:sz w:val="28"/>
        <w:szCs w:val="28"/>
      </w:rPr>
      <w:t>Anlage 1 a</w:t>
    </w:r>
    <w:r w:rsidR="00890072">
      <w:rPr>
        <w:rFonts w:ascii="Fira Sans" w:hAnsi="Fira Sans" w:cs="Times New Roman"/>
        <w:b/>
        <w:bCs/>
        <w:sz w:val="28"/>
        <w:szCs w:val="28"/>
      </w:rPr>
      <w:t xml:space="preserve"> – 7/46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658D37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1E"/>
    <w:rsid w:val="000D6AE2"/>
    <w:rsid w:val="00301C1E"/>
    <w:rsid w:val="00342563"/>
    <w:rsid w:val="0038600E"/>
    <w:rsid w:val="003D58D0"/>
    <w:rsid w:val="003E3CF8"/>
    <w:rsid w:val="004B592B"/>
    <w:rsid w:val="005A7BAC"/>
    <w:rsid w:val="007802ED"/>
    <w:rsid w:val="0087288F"/>
    <w:rsid w:val="00890072"/>
    <w:rsid w:val="00D46369"/>
    <w:rsid w:val="00D8267E"/>
    <w:rsid w:val="00E3516F"/>
    <w:rsid w:val="00E5767F"/>
    <w:rsid w:val="00E80472"/>
    <w:rsid w:val="00E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8428F"/>
  <w14:defaultImageDpi w14:val="0"/>
  <w15:docId w15:val="{3803ED3A-0190-482A-ADD3-9F7A34A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/>
      <w:spacing w:before="180" w:after="60"/>
      <w:jc w:val="center"/>
      <w:outlineLvl w:val="0"/>
    </w:pPr>
    <w:rPr>
      <w:b/>
      <w:bCs/>
      <w:kern w:val="28"/>
      <w:sz w:val="18"/>
      <w:szCs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/>
      <w:jc w:val="both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widowControl/>
      <w:jc w:val="both"/>
      <w:outlineLvl w:val="2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</w:style>
  <w:style w:type="paragraph" w:styleId="Verzeichnis2">
    <w:name w:val="toc 2"/>
    <w:basedOn w:val="Standard"/>
    <w:next w:val="Standard"/>
    <w:uiPriority w:val="99"/>
    <w:semiHidden/>
    <w:pPr>
      <w:tabs>
        <w:tab w:val="right" w:pos="9070"/>
      </w:tabs>
    </w:pPr>
  </w:style>
  <w:style w:type="paragraph" w:styleId="Verzeichnis1">
    <w:name w:val="toc 1"/>
    <w:basedOn w:val="Standard"/>
    <w:next w:val="Standard"/>
    <w:uiPriority w:val="99"/>
    <w:semiHidden/>
    <w:pPr>
      <w:widowControl/>
      <w:spacing w:before="240"/>
    </w:pPr>
    <w:rPr>
      <w:b/>
      <w:bCs/>
    </w:rPr>
  </w:style>
  <w:style w:type="paragraph" w:customStyle="1" w:styleId="H3">
    <w:name w:val="H3"/>
    <w:basedOn w:val="Standard"/>
    <w:next w:val="Standard"/>
    <w:uiPriority w:val="99"/>
    <w:pPr>
      <w:keepNext/>
    </w:pPr>
    <w:rPr>
      <w:b/>
      <w:bCs/>
      <w:sz w:val="28"/>
      <w:szCs w:val="28"/>
    </w:rPr>
  </w:style>
  <w:style w:type="paragraph" w:customStyle="1" w:styleId="Formatvorlage1">
    <w:name w:val="Formatvorlage1"/>
    <w:basedOn w:val="berschrift2"/>
    <w:uiPriority w:val="99"/>
    <w:pPr>
      <w:outlineLvl w:val="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Baumschutzsatzung - Anlage 1 a</vt:lpstr>
    </vt:vector>
  </TitlesOfParts>
  <Company>Stadtverwaltung Rostock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Baumschutzsatzung - Anlage 1 a</dc:title>
  <dc:subject>Baumschutzsatzung - Anlage 1 a</dc:subject>
  <dc:creator>67 - Herr Brosin</dc:creator>
  <cp:keywords/>
  <dc:description>Bürgerschaftssitzung vom 07.11.2001 Beschluss-Nr.: 0438/00-BV</dc:description>
  <cp:lastModifiedBy>Win10Support</cp:lastModifiedBy>
  <cp:revision>7</cp:revision>
  <cp:lastPrinted>2001-11-20T14:09:00Z</cp:lastPrinted>
  <dcterms:created xsi:type="dcterms:W3CDTF">2022-09-26T12:39:00Z</dcterms:created>
  <dcterms:modified xsi:type="dcterms:W3CDTF">2022-12-01T12:11:00Z</dcterms:modified>
</cp:coreProperties>
</file>